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50" w:rsidRPr="00FE7794" w:rsidRDefault="00614380" w:rsidP="00614380">
      <w:pPr>
        <w:jc w:val="center"/>
        <w:rPr>
          <w:rFonts w:ascii="Times New Roman" w:hAnsi="Times New Roman" w:cs="Times New Roman"/>
          <w:b/>
          <w:sz w:val="32"/>
          <w:szCs w:val="32"/>
        </w:rPr>
      </w:pPr>
      <w:r w:rsidRPr="00FE7794">
        <w:rPr>
          <w:rFonts w:ascii="Times New Roman" w:hAnsi="Times New Roman" w:cs="Times New Roman"/>
          <w:b/>
          <w:sz w:val="32"/>
          <w:szCs w:val="32"/>
        </w:rPr>
        <w:t>AN IMAGE QUALITY ASSESSMENT METRIC BASED CONTOURLET</w:t>
      </w:r>
    </w:p>
    <w:p w:rsidR="00614380" w:rsidRPr="00FE7794" w:rsidRDefault="00614380" w:rsidP="00614380">
      <w:pPr>
        <w:jc w:val="center"/>
        <w:rPr>
          <w:rFonts w:ascii="Times New Roman" w:hAnsi="Times New Roman" w:cs="Times New Roman"/>
          <w:b/>
          <w:sz w:val="32"/>
          <w:szCs w:val="32"/>
        </w:rPr>
      </w:pPr>
      <w:r w:rsidRPr="00FE7794">
        <w:rPr>
          <w:rFonts w:ascii="Times New Roman" w:hAnsi="Times New Roman" w:cs="Times New Roman"/>
          <w:b/>
          <w:sz w:val="32"/>
          <w:szCs w:val="32"/>
        </w:rPr>
        <w:t>ABSTRACT</w:t>
      </w:r>
    </w:p>
    <w:p w:rsidR="00614380" w:rsidRDefault="00614380" w:rsidP="00614380">
      <w:pPr>
        <w:spacing w:line="360" w:lineRule="auto"/>
        <w:jc w:val="both"/>
        <w:rPr>
          <w:rFonts w:ascii="Times New Roman" w:hAnsi="Times New Roman" w:cs="Times New Roman"/>
          <w:sz w:val="24"/>
          <w:szCs w:val="24"/>
        </w:rPr>
      </w:pPr>
      <w:r w:rsidRPr="00614380">
        <w:rPr>
          <w:rFonts w:ascii="Times New Roman" w:hAnsi="Times New Roman" w:cs="Times New Roman"/>
          <w:sz w:val="24"/>
          <w:szCs w:val="24"/>
        </w:rPr>
        <w:t>In reduced-reference (RR) image quality assessment (IQA), the visual quality of distorted images is evaluated with only partial information extracted from original images. In this paper, by considering the information of textures and directions during image distortion, we propose a new reduce</w:t>
      </w:r>
      <w:r>
        <w:rPr>
          <w:rFonts w:ascii="Times New Roman" w:hAnsi="Times New Roman" w:cs="Times New Roman"/>
          <w:sz w:val="24"/>
          <w:szCs w:val="24"/>
        </w:rPr>
        <w:t xml:space="preserve"> </w:t>
      </w:r>
      <w:proofErr w:type="spellStart"/>
      <w:r w:rsidRPr="00614380">
        <w:rPr>
          <w:rFonts w:ascii="Times New Roman" w:hAnsi="Times New Roman" w:cs="Times New Roman"/>
          <w:sz w:val="24"/>
          <w:szCs w:val="24"/>
        </w:rPr>
        <w:t>dreference</w:t>
      </w:r>
      <w:proofErr w:type="spellEnd"/>
      <w:r w:rsidRPr="00614380">
        <w:rPr>
          <w:rFonts w:ascii="Times New Roman" w:hAnsi="Times New Roman" w:cs="Times New Roman"/>
          <w:sz w:val="24"/>
          <w:szCs w:val="24"/>
        </w:rPr>
        <w:t xml:space="preserve"> IQA metric to calculate the diversifications based on </w:t>
      </w:r>
      <w:proofErr w:type="spellStart"/>
      <w:r w:rsidRPr="00614380">
        <w:rPr>
          <w:rFonts w:ascii="Times New Roman" w:hAnsi="Times New Roman" w:cs="Times New Roman"/>
          <w:sz w:val="24"/>
          <w:szCs w:val="24"/>
        </w:rPr>
        <w:t>contourlet</w:t>
      </w:r>
      <w:proofErr w:type="spellEnd"/>
      <w:r w:rsidRPr="00614380">
        <w:rPr>
          <w:rFonts w:ascii="Times New Roman" w:hAnsi="Times New Roman" w:cs="Times New Roman"/>
          <w:sz w:val="24"/>
          <w:szCs w:val="24"/>
        </w:rPr>
        <w:t xml:space="preserve"> transform. Experimental results illustrate that even with low data </w:t>
      </w:r>
      <w:proofErr w:type="gramStart"/>
      <w:r w:rsidRPr="00614380">
        <w:rPr>
          <w:rFonts w:ascii="Times New Roman" w:hAnsi="Times New Roman" w:cs="Times New Roman"/>
          <w:sz w:val="24"/>
          <w:szCs w:val="24"/>
        </w:rPr>
        <w:t>rate,</w:t>
      </w:r>
      <w:proofErr w:type="gramEnd"/>
      <w:r w:rsidRPr="00614380">
        <w:rPr>
          <w:rFonts w:ascii="Times New Roman" w:hAnsi="Times New Roman" w:cs="Times New Roman"/>
          <w:sz w:val="24"/>
          <w:szCs w:val="24"/>
        </w:rPr>
        <w:t xml:space="preserve"> the presented metric has still good consistency with the subjective perception. </w:t>
      </w:r>
    </w:p>
    <w:p w:rsidR="00614380" w:rsidRPr="00614380" w:rsidRDefault="00614380" w:rsidP="00614380">
      <w:pPr>
        <w:spacing w:line="360" w:lineRule="auto"/>
        <w:jc w:val="both"/>
        <w:rPr>
          <w:rFonts w:ascii="Times New Roman" w:hAnsi="Times New Roman" w:cs="Times New Roman"/>
          <w:sz w:val="24"/>
          <w:szCs w:val="24"/>
        </w:rPr>
      </w:pPr>
      <w:r w:rsidRPr="00614380">
        <w:rPr>
          <w:rFonts w:ascii="Times New Roman" w:hAnsi="Times New Roman" w:cs="Times New Roman"/>
          <w:b/>
          <w:sz w:val="24"/>
          <w:szCs w:val="24"/>
        </w:rPr>
        <w:t>Index Terms</w:t>
      </w:r>
      <w:r w:rsidRPr="00614380">
        <w:rPr>
          <w:rFonts w:ascii="Times New Roman" w:hAnsi="Times New Roman" w:cs="Times New Roman"/>
          <w:sz w:val="24"/>
          <w:szCs w:val="24"/>
        </w:rPr>
        <w:t xml:space="preserve">—Reduced reference, image quality assessment, </w:t>
      </w:r>
      <w:proofErr w:type="spellStart"/>
      <w:r w:rsidRPr="00614380">
        <w:rPr>
          <w:rFonts w:ascii="Times New Roman" w:hAnsi="Times New Roman" w:cs="Times New Roman"/>
          <w:sz w:val="24"/>
          <w:szCs w:val="24"/>
        </w:rPr>
        <w:t>contourlet</w:t>
      </w:r>
      <w:proofErr w:type="spellEnd"/>
      <w:r w:rsidRPr="00614380">
        <w:rPr>
          <w:rFonts w:ascii="Times New Roman" w:hAnsi="Times New Roman" w:cs="Times New Roman"/>
          <w:sz w:val="24"/>
          <w:szCs w:val="24"/>
        </w:rPr>
        <w:t xml:space="preserve"> transform</w:t>
      </w:r>
    </w:p>
    <w:sectPr w:rsidR="00614380" w:rsidRPr="00614380" w:rsidSect="00262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4380"/>
    <w:rsid w:val="00073DB9"/>
    <w:rsid w:val="000A2D6B"/>
    <w:rsid w:val="00262650"/>
    <w:rsid w:val="00614380"/>
    <w:rsid w:val="00622010"/>
    <w:rsid w:val="00FE7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vital</cp:lastModifiedBy>
  <cp:revision>2</cp:revision>
  <dcterms:created xsi:type="dcterms:W3CDTF">2019-05-21T11:01:00Z</dcterms:created>
  <dcterms:modified xsi:type="dcterms:W3CDTF">2019-05-22T08:26:00Z</dcterms:modified>
</cp:coreProperties>
</file>